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67511" w14:textId="713D16FD" w:rsidR="009D5DEF" w:rsidRDefault="00D62D4D" w:rsidP="00D62D4D">
      <w:pPr>
        <w:jc w:val="center"/>
      </w:pPr>
      <w:r>
        <w:rPr>
          <w:noProof/>
        </w:rPr>
        <w:drawing>
          <wp:inline distT="0" distB="0" distL="0" distR="0" wp14:anchorId="20B498EA" wp14:editId="4B5B07B9">
            <wp:extent cx="2644140" cy="1173480"/>
            <wp:effectExtent l="0" t="0" r="3810" b="762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44140" cy="1173480"/>
                    </a:xfrm>
                    <a:prstGeom prst="rect">
                      <a:avLst/>
                    </a:prstGeom>
                    <a:noFill/>
                    <a:ln>
                      <a:noFill/>
                    </a:ln>
                  </pic:spPr>
                </pic:pic>
              </a:graphicData>
            </a:graphic>
          </wp:inline>
        </w:drawing>
      </w:r>
    </w:p>
    <w:p w14:paraId="0E3C3FBB" w14:textId="77777777" w:rsidR="00553083" w:rsidRPr="00146940" w:rsidRDefault="00553083" w:rsidP="00553083">
      <w:pPr>
        <w:jc w:val="center"/>
        <w:rPr>
          <w:rFonts w:cstheme="minorHAnsi"/>
          <w:b/>
          <w:bCs/>
          <w:sz w:val="24"/>
          <w:szCs w:val="24"/>
        </w:rPr>
      </w:pPr>
      <w:r w:rsidRPr="00146940">
        <w:rPr>
          <w:rFonts w:cstheme="minorHAnsi"/>
          <w:b/>
          <w:bCs/>
          <w:sz w:val="24"/>
          <w:szCs w:val="24"/>
        </w:rPr>
        <w:t>Job Specification</w:t>
      </w:r>
    </w:p>
    <w:p w14:paraId="3865991D" w14:textId="71B4563F" w:rsidR="00553083" w:rsidRPr="00146940" w:rsidRDefault="00553083" w:rsidP="00553083">
      <w:pPr>
        <w:jc w:val="center"/>
        <w:rPr>
          <w:rFonts w:cstheme="minorHAnsi"/>
          <w:b/>
          <w:bCs/>
          <w:sz w:val="28"/>
          <w:szCs w:val="28"/>
        </w:rPr>
      </w:pPr>
      <w:r w:rsidRPr="00146940">
        <w:rPr>
          <w:rFonts w:cstheme="minorHAnsi"/>
          <w:b/>
          <w:bCs/>
          <w:sz w:val="28"/>
          <w:szCs w:val="28"/>
        </w:rPr>
        <w:t xml:space="preserve">Stock and Warehouse Manager </w:t>
      </w:r>
    </w:p>
    <w:p w14:paraId="2CAFBF82" w14:textId="77777777" w:rsidR="00553083" w:rsidRPr="00146940" w:rsidRDefault="00553083" w:rsidP="00553083">
      <w:pPr>
        <w:jc w:val="center"/>
        <w:rPr>
          <w:rFonts w:cstheme="minorHAnsi"/>
          <w:b/>
          <w:bCs/>
          <w:sz w:val="24"/>
          <w:szCs w:val="24"/>
        </w:rPr>
      </w:pPr>
      <w:r w:rsidRPr="00146940">
        <w:rPr>
          <w:rFonts w:cstheme="minorHAnsi"/>
          <w:b/>
          <w:bCs/>
          <w:sz w:val="24"/>
          <w:szCs w:val="24"/>
        </w:rPr>
        <w:t>Ecovision Asset Management Limited</w:t>
      </w:r>
    </w:p>
    <w:p w14:paraId="56B73670" w14:textId="4CEFFF13" w:rsidR="00D62D4D" w:rsidRPr="00146940" w:rsidRDefault="00D62D4D" w:rsidP="00D62D4D">
      <w:pPr>
        <w:rPr>
          <w:rFonts w:cstheme="minorHAnsi"/>
          <w:b/>
          <w:bCs/>
        </w:rPr>
      </w:pPr>
    </w:p>
    <w:p w14:paraId="2E19640E" w14:textId="77777777" w:rsidR="00FA3869" w:rsidRPr="00146940" w:rsidRDefault="00FA3869" w:rsidP="00D62D4D">
      <w:pPr>
        <w:rPr>
          <w:rFonts w:cstheme="minorHAnsi"/>
          <w:b/>
          <w:bCs/>
          <w:sz w:val="18"/>
          <w:szCs w:val="18"/>
        </w:rPr>
      </w:pPr>
    </w:p>
    <w:p w14:paraId="01937F96" w14:textId="6C5DF2D6" w:rsidR="00D62D4D" w:rsidRPr="00146940" w:rsidRDefault="00D62D4D" w:rsidP="00D62D4D">
      <w:pPr>
        <w:rPr>
          <w:rFonts w:cstheme="minorHAnsi"/>
          <w:sz w:val="20"/>
          <w:szCs w:val="20"/>
        </w:rPr>
      </w:pPr>
      <w:r w:rsidRPr="00146940">
        <w:rPr>
          <w:rFonts w:cstheme="minorHAnsi"/>
          <w:b/>
          <w:bCs/>
        </w:rPr>
        <w:t>Title</w:t>
      </w:r>
      <w:r w:rsidRPr="00146940">
        <w:rPr>
          <w:rFonts w:cstheme="minorHAnsi"/>
          <w:b/>
          <w:bCs/>
          <w:sz w:val="20"/>
          <w:szCs w:val="20"/>
        </w:rPr>
        <w:t>:</w:t>
      </w:r>
      <w:r w:rsidRPr="00146940">
        <w:rPr>
          <w:rFonts w:cstheme="minorHAnsi"/>
          <w:sz w:val="20"/>
          <w:szCs w:val="20"/>
        </w:rPr>
        <w:t xml:space="preserve"> Stock and Warehouse Manager</w:t>
      </w:r>
    </w:p>
    <w:p w14:paraId="6B39E251" w14:textId="72FFCC8E" w:rsidR="00D62D4D" w:rsidRPr="00146940" w:rsidRDefault="00D62D4D" w:rsidP="00D62D4D">
      <w:pPr>
        <w:rPr>
          <w:rFonts w:cstheme="minorHAnsi"/>
          <w:sz w:val="20"/>
          <w:szCs w:val="20"/>
        </w:rPr>
      </w:pPr>
      <w:r w:rsidRPr="00146940">
        <w:rPr>
          <w:rFonts w:cstheme="minorHAnsi"/>
          <w:b/>
          <w:bCs/>
        </w:rPr>
        <w:t>Company</w:t>
      </w:r>
      <w:r w:rsidRPr="00146940">
        <w:rPr>
          <w:rFonts w:cstheme="minorHAnsi"/>
          <w:b/>
          <w:bCs/>
          <w:sz w:val="20"/>
          <w:szCs w:val="20"/>
        </w:rPr>
        <w:t xml:space="preserve">: </w:t>
      </w:r>
      <w:r w:rsidRPr="00146940">
        <w:rPr>
          <w:rFonts w:cstheme="minorHAnsi"/>
          <w:sz w:val="20"/>
          <w:szCs w:val="20"/>
        </w:rPr>
        <w:t>Ecovision Asset Management</w:t>
      </w:r>
    </w:p>
    <w:p w14:paraId="38F14957" w14:textId="77777777" w:rsidR="00EE4165" w:rsidRPr="00146940" w:rsidRDefault="00EE4165" w:rsidP="00EE4165">
      <w:pPr>
        <w:rPr>
          <w:rFonts w:eastAsia="Calibri" w:cstheme="minorHAnsi"/>
          <w:b/>
          <w:bCs/>
        </w:rPr>
      </w:pPr>
      <w:r w:rsidRPr="00146940">
        <w:rPr>
          <w:rFonts w:eastAsia="Calibri" w:cstheme="minorHAnsi"/>
          <w:b/>
          <w:bCs/>
        </w:rPr>
        <w:t>About Ecovision Asset Management</w:t>
      </w:r>
    </w:p>
    <w:p w14:paraId="1B976227" w14:textId="77777777" w:rsidR="00EE4165" w:rsidRPr="00146940" w:rsidRDefault="00EE4165" w:rsidP="00EE4165">
      <w:pPr>
        <w:jc w:val="both"/>
        <w:rPr>
          <w:rFonts w:eastAsia="Calibri" w:cstheme="minorHAnsi"/>
          <w:sz w:val="20"/>
          <w:szCs w:val="20"/>
          <w:shd w:val="clear" w:color="auto" w:fill="FFFFFF"/>
        </w:rPr>
      </w:pPr>
      <w:r w:rsidRPr="00146940">
        <w:rPr>
          <w:rFonts w:eastAsia="Calibri" w:cstheme="minorHAnsi"/>
          <w:sz w:val="20"/>
          <w:szCs w:val="20"/>
          <w:shd w:val="clear" w:color="auto" w:fill="FFFFFF"/>
        </w:rPr>
        <w:t xml:space="preserve">Ecovision Asset Management has extensive experience in managing distributed rooftop solar PV asset portfolios across the UK. EAM currently manages in excess of 14,000 installations across the UK (40MWp capacity), primarily on behalf of large asset portfolio investors.  The breadth of Ecovision’s solar PV asset management services enable our clients to maximise returns from their Solar PV assets whilst minimising operational costs. </w:t>
      </w:r>
    </w:p>
    <w:p w14:paraId="199D39F4" w14:textId="77777777" w:rsidR="00EE4165" w:rsidRPr="00985AE9" w:rsidRDefault="00EE4165" w:rsidP="00EE4165">
      <w:pPr>
        <w:jc w:val="both"/>
        <w:rPr>
          <w:rFonts w:eastAsia="Calibri" w:cstheme="minorHAnsi"/>
          <w:b/>
          <w:bCs/>
          <w:shd w:val="clear" w:color="auto" w:fill="FFFFFF"/>
        </w:rPr>
      </w:pPr>
      <w:r w:rsidRPr="00985AE9">
        <w:rPr>
          <w:rFonts w:eastAsia="Calibri" w:cstheme="minorHAnsi"/>
          <w:b/>
          <w:bCs/>
          <w:shd w:val="clear" w:color="auto" w:fill="FFFFFF"/>
        </w:rPr>
        <w:t xml:space="preserve">Renewable Industry growth and Ecovision </w:t>
      </w:r>
    </w:p>
    <w:p w14:paraId="3FC4F991" w14:textId="77777777" w:rsidR="00EE4165" w:rsidRPr="00146940" w:rsidRDefault="00EE4165" w:rsidP="00EE4165">
      <w:pPr>
        <w:jc w:val="both"/>
        <w:rPr>
          <w:rFonts w:eastAsia="Calibri" w:cstheme="minorHAnsi"/>
          <w:sz w:val="20"/>
          <w:szCs w:val="20"/>
          <w:shd w:val="clear" w:color="auto" w:fill="FFFFFF"/>
        </w:rPr>
      </w:pPr>
      <w:r w:rsidRPr="00146940">
        <w:rPr>
          <w:rFonts w:eastAsia="Calibri" w:cstheme="minorHAnsi"/>
          <w:sz w:val="20"/>
          <w:szCs w:val="20"/>
          <w:shd w:val="clear" w:color="auto" w:fill="FFFFFF"/>
        </w:rPr>
        <w:t xml:space="preserve">The renewable energy industry is experiencing significant growth across all sectors and technologies. As a consequence of increasing energy prices and the requirement to de carbonise energy production the demand for new solar pv installation is growing at the highest rate since the Government incentive schemes finished. In response to this EAM is moving back into the installation of new Solar PV systems, focusing on the rooftop sector and installations up to 500kw. It is embedded in our culture that we value and invest in all our staff, helping them to realise their potential and always look to promote internally. </w:t>
      </w:r>
    </w:p>
    <w:p w14:paraId="02A704CC" w14:textId="77777777" w:rsidR="00EE4165" w:rsidRPr="00146940" w:rsidRDefault="00EE4165" w:rsidP="00EE4165">
      <w:pPr>
        <w:jc w:val="both"/>
        <w:rPr>
          <w:rFonts w:eastAsia="Calibri" w:cstheme="minorHAnsi"/>
          <w:sz w:val="20"/>
          <w:szCs w:val="20"/>
          <w:shd w:val="clear" w:color="auto" w:fill="FFFFFF"/>
        </w:rPr>
      </w:pPr>
    </w:p>
    <w:p w14:paraId="5C6FC6C5" w14:textId="77777777" w:rsidR="00EE4165" w:rsidRPr="006C32C6" w:rsidRDefault="00EE4165" w:rsidP="00EE4165">
      <w:pPr>
        <w:jc w:val="both"/>
        <w:rPr>
          <w:rFonts w:eastAsia="Calibri" w:cstheme="minorHAnsi"/>
          <w:b/>
          <w:bCs/>
          <w:shd w:val="clear" w:color="auto" w:fill="FFFFFF"/>
        </w:rPr>
      </w:pPr>
      <w:r w:rsidRPr="006C32C6">
        <w:rPr>
          <w:rFonts w:eastAsia="Calibri" w:cstheme="minorHAnsi"/>
          <w:b/>
          <w:bCs/>
          <w:shd w:val="clear" w:color="auto" w:fill="FFFFFF"/>
        </w:rPr>
        <w:t>Benefits of working at Ecovision Asset Management</w:t>
      </w:r>
    </w:p>
    <w:p w14:paraId="47296A68" w14:textId="77777777" w:rsidR="00EE4165" w:rsidRPr="00146940" w:rsidRDefault="00EE4165" w:rsidP="00EE4165">
      <w:pPr>
        <w:pStyle w:val="ListParagraph"/>
        <w:numPr>
          <w:ilvl w:val="0"/>
          <w:numId w:val="4"/>
        </w:numPr>
        <w:spacing w:line="240" w:lineRule="auto"/>
        <w:contextualSpacing w:val="0"/>
        <w:jc w:val="both"/>
        <w:rPr>
          <w:rFonts w:eastAsia="Calibri" w:cstheme="minorHAnsi"/>
          <w:b/>
          <w:bCs/>
          <w:sz w:val="20"/>
          <w:szCs w:val="20"/>
          <w:shd w:val="clear" w:color="auto" w:fill="FFFFFF"/>
        </w:rPr>
      </w:pPr>
      <w:r w:rsidRPr="00146940">
        <w:rPr>
          <w:rFonts w:eastAsia="Calibri" w:cstheme="minorHAnsi"/>
          <w:sz w:val="20"/>
          <w:szCs w:val="20"/>
          <w:shd w:val="clear" w:color="auto" w:fill="FFFFFF"/>
        </w:rPr>
        <w:t>Free work social events including Christmas Party and summer BBQ</w:t>
      </w:r>
    </w:p>
    <w:p w14:paraId="1AE3E569" w14:textId="77777777" w:rsidR="00EE4165" w:rsidRPr="00146940" w:rsidRDefault="00EE4165" w:rsidP="00EE4165">
      <w:pPr>
        <w:pStyle w:val="ListParagraph"/>
        <w:numPr>
          <w:ilvl w:val="0"/>
          <w:numId w:val="4"/>
        </w:numPr>
        <w:spacing w:line="240" w:lineRule="auto"/>
        <w:contextualSpacing w:val="0"/>
        <w:jc w:val="both"/>
        <w:rPr>
          <w:rFonts w:eastAsia="Calibri" w:cstheme="minorHAnsi"/>
          <w:b/>
          <w:bCs/>
          <w:sz w:val="20"/>
          <w:szCs w:val="20"/>
          <w:shd w:val="clear" w:color="auto" w:fill="FFFFFF"/>
        </w:rPr>
      </w:pPr>
      <w:r w:rsidRPr="00146940">
        <w:rPr>
          <w:rFonts w:eastAsia="Calibri" w:cstheme="minorHAnsi"/>
          <w:sz w:val="20"/>
          <w:szCs w:val="20"/>
          <w:shd w:val="clear" w:color="auto" w:fill="FFFFFF"/>
        </w:rPr>
        <w:t>Strong team culture, our staff are our focus</w:t>
      </w:r>
    </w:p>
    <w:p w14:paraId="33E4A784" w14:textId="77777777" w:rsidR="00EE4165" w:rsidRPr="00146940" w:rsidRDefault="00EE4165" w:rsidP="00EE4165">
      <w:pPr>
        <w:pStyle w:val="ListParagraph"/>
        <w:numPr>
          <w:ilvl w:val="0"/>
          <w:numId w:val="4"/>
        </w:numPr>
        <w:spacing w:line="240" w:lineRule="auto"/>
        <w:contextualSpacing w:val="0"/>
        <w:jc w:val="both"/>
        <w:rPr>
          <w:rFonts w:eastAsia="Calibri" w:cstheme="minorHAnsi"/>
          <w:b/>
          <w:bCs/>
          <w:sz w:val="20"/>
          <w:szCs w:val="20"/>
          <w:shd w:val="clear" w:color="auto" w:fill="FFFFFF"/>
        </w:rPr>
      </w:pPr>
      <w:r w:rsidRPr="00146940">
        <w:rPr>
          <w:rFonts w:eastAsia="Calibri" w:cstheme="minorHAnsi"/>
          <w:sz w:val="20"/>
          <w:szCs w:val="20"/>
          <w:shd w:val="clear" w:color="auto" w:fill="FFFFFF"/>
        </w:rPr>
        <w:t>Contributory pension with overpayment option</w:t>
      </w:r>
    </w:p>
    <w:p w14:paraId="65FB3989" w14:textId="77777777" w:rsidR="00EE4165" w:rsidRPr="00146940" w:rsidRDefault="00EE4165" w:rsidP="00EE4165">
      <w:pPr>
        <w:pStyle w:val="ListParagraph"/>
        <w:numPr>
          <w:ilvl w:val="0"/>
          <w:numId w:val="4"/>
        </w:numPr>
        <w:spacing w:line="240" w:lineRule="auto"/>
        <w:contextualSpacing w:val="0"/>
        <w:jc w:val="both"/>
        <w:rPr>
          <w:rFonts w:eastAsia="Calibri" w:cstheme="minorHAnsi"/>
          <w:b/>
          <w:bCs/>
          <w:sz w:val="20"/>
          <w:szCs w:val="20"/>
          <w:shd w:val="clear" w:color="auto" w:fill="FFFFFF"/>
        </w:rPr>
      </w:pPr>
      <w:r w:rsidRPr="00146940">
        <w:rPr>
          <w:rFonts w:eastAsia="Calibri" w:cstheme="minorHAnsi"/>
          <w:sz w:val="20"/>
          <w:szCs w:val="20"/>
          <w:shd w:val="clear" w:color="auto" w:fill="FFFFFF"/>
        </w:rPr>
        <w:t>Yearly salary increase for all staff (RPI as a minimum)</w:t>
      </w:r>
    </w:p>
    <w:p w14:paraId="71DB1AA7" w14:textId="77777777" w:rsidR="00EE4165" w:rsidRPr="00146940" w:rsidRDefault="00EE4165" w:rsidP="00EE4165">
      <w:pPr>
        <w:pStyle w:val="ListParagraph"/>
        <w:numPr>
          <w:ilvl w:val="0"/>
          <w:numId w:val="4"/>
        </w:numPr>
        <w:spacing w:line="240" w:lineRule="auto"/>
        <w:contextualSpacing w:val="0"/>
        <w:jc w:val="both"/>
        <w:rPr>
          <w:rFonts w:eastAsia="Calibri" w:cstheme="minorHAnsi"/>
          <w:b/>
          <w:bCs/>
          <w:sz w:val="20"/>
          <w:szCs w:val="20"/>
          <w:shd w:val="clear" w:color="auto" w:fill="FFFFFF"/>
        </w:rPr>
      </w:pPr>
      <w:r w:rsidRPr="00146940">
        <w:rPr>
          <w:rFonts w:eastAsia="Calibri" w:cstheme="minorHAnsi"/>
          <w:sz w:val="20"/>
          <w:szCs w:val="20"/>
          <w:shd w:val="clear" w:color="auto" w:fill="FFFFFF"/>
        </w:rPr>
        <w:t>Rapidly growing Company with career support, defined progression structures and significant opportunity for career progression</w:t>
      </w:r>
    </w:p>
    <w:p w14:paraId="7D9A695B" w14:textId="77777777" w:rsidR="00EE4165" w:rsidRPr="00146940" w:rsidRDefault="00EE4165" w:rsidP="00EE4165">
      <w:pPr>
        <w:pStyle w:val="ListParagraph"/>
        <w:numPr>
          <w:ilvl w:val="0"/>
          <w:numId w:val="4"/>
        </w:numPr>
        <w:spacing w:line="240" w:lineRule="auto"/>
        <w:contextualSpacing w:val="0"/>
        <w:jc w:val="both"/>
        <w:rPr>
          <w:rFonts w:eastAsia="Calibri" w:cstheme="minorHAnsi"/>
          <w:b/>
          <w:bCs/>
          <w:sz w:val="20"/>
          <w:szCs w:val="20"/>
          <w:shd w:val="clear" w:color="auto" w:fill="FFFFFF"/>
        </w:rPr>
      </w:pPr>
      <w:r w:rsidRPr="00146940">
        <w:rPr>
          <w:rFonts w:eastAsia="Calibri" w:cstheme="minorHAnsi"/>
          <w:sz w:val="20"/>
          <w:szCs w:val="20"/>
          <w:shd w:val="clear" w:color="auto" w:fill="FFFFFF"/>
        </w:rPr>
        <w:t>Flexi working of hours and location that facilitates a work/life balance</w:t>
      </w:r>
    </w:p>
    <w:p w14:paraId="5A575F4B" w14:textId="1F2032FF" w:rsidR="00D62D4D" w:rsidRPr="00146940" w:rsidRDefault="00D62D4D" w:rsidP="00D62D4D">
      <w:pPr>
        <w:rPr>
          <w:rFonts w:cstheme="minorHAnsi"/>
          <w:sz w:val="20"/>
          <w:szCs w:val="20"/>
        </w:rPr>
      </w:pPr>
    </w:p>
    <w:p w14:paraId="3151262C" w14:textId="11322F0B" w:rsidR="00FA3869" w:rsidRPr="00146940" w:rsidRDefault="00FA3869" w:rsidP="00D62D4D">
      <w:pPr>
        <w:rPr>
          <w:rFonts w:cstheme="minorHAnsi"/>
          <w:sz w:val="20"/>
          <w:szCs w:val="20"/>
        </w:rPr>
      </w:pPr>
    </w:p>
    <w:p w14:paraId="4D43704B" w14:textId="412BDC4E" w:rsidR="00FA3869" w:rsidRPr="00146940" w:rsidRDefault="00FA3869" w:rsidP="00D62D4D">
      <w:pPr>
        <w:rPr>
          <w:rFonts w:cstheme="minorHAnsi"/>
          <w:sz w:val="20"/>
          <w:szCs w:val="20"/>
        </w:rPr>
      </w:pPr>
    </w:p>
    <w:p w14:paraId="4AAF744D" w14:textId="5B5DB764" w:rsidR="00FA3869" w:rsidRPr="00146940" w:rsidRDefault="00616675" w:rsidP="00D62D4D">
      <w:pPr>
        <w:rPr>
          <w:rFonts w:cstheme="minorHAnsi"/>
          <w:sz w:val="20"/>
          <w:szCs w:val="20"/>
        </w:rPr>
      </w:pPr>
      <w:r w:rsidRPr="006C32C6">
        <w:rPr>
          <w:rFonts w:cstheme="minorHAnsi"/>
          <w:b/>
          <w:bCs/>
        </w:rPr>
        <w:lastRenderedPageBreak/>
        <w:t>What you’ll do</w:t>
      </w:r>
    </w:p>
    <w:p w14:paraId="2E874CD1" w14:textId="0A206B80" w:rsidR="00D62D4D" w:rsidRPr="00146940" w:rsidRDefault="00D62D4D" w:rsidP="00D62D4D">
      <w:pPr>
        <w:numPr>
          <w:ilvl w:val="0"/>
          <w:numId w:val="1"/>
        </w:numPr>
        <w:spacing w:after="0" w:line="240" w:lineRule="auto"/>
        <w:rPr>
          <w:rFonts w:cstheme="minorHAnsi"/>
          <w:sz w:val="20"/>
          <w:szCs w:val="20"/>
        </w:rPr>
      </w:pPr>
      <w:r w:rsidRPr="00146940">
        <w:rPr>
          <w:rFonts w:cstheme="minorHAnsi"/>
          <w:sz w:val="20"/>
          <w:szCs w:val="20"/>
        </w:rPr>
        <w:t xml:space="preserve">Manage all areas of the Warehouse facility and procedures to </w:t>
      </w:r>
      <w:r w:rsidR="00D4540E" w:rsidRPr="00146940">
        <w:rPr>
          <w:rFonts w:cstheme="minorHAnsi"/>
          <w:sz w:val="20"/>
          <w:szCs w:val="20"/>
        </w:rPr>
        <w:t>operate,</w:t>
      </w:r>
      <w:r w:rsidRPr="00146940">
        <w:rPr>
          <w:rFonts w:cstheme="minorHAnsi"/>
          <w:sz w:val="20"/>
          <w:szCs w:val="20"/>
        </w:rPr>
        <w:t xml:space="preserve"> including, forklift maintenance, stock, organization of storage, waste disposal, security of building and contents.</w:t>
      </w:r>
    </w:p>
    <w:p w14:paraId="179AAC7E" w14:textId="77777777" w:rsidR="00D62D4D" w:rsidRPr="00146940" w:rsidRDefault="00D62D4D" w:rsidP="00D62D4D">
      <w:pPr>
        <w:numPr>
          <w:ilvl w:val="0"/>
          <w:numId w:val="1"/>
        </w:numPr>
        <w:spacing w:after="0" w:line="240" w:lineRule="auto"/>
        <w:rPr>
          <w:rFonts w:cstheme="minorHAnsi"/>
          <w:sz w:val="20"/>
          <w:szCs w:val="20"/>
        </w:rPr>
      </w:pPr>
      <w:r w:rsidRPr="00146940">
        <w:rPr>
          <w:rFonts w:cstheme="minorHAnsi"/>
          <w:sz w:val="20"/>
          <w:szCs w:val="20"/>
        </w:rPr>
        <w:t>Stock management for the solar business, including, procurement, warranty, and distribution to field engineers.</w:t>
      </w:r>
    </w:p>
    <w:p w14:paraId="23D82AF4" w14:textId="77777777" w:rsidR="00D62D4D" w:rsidRPr="00146940" w:rsidRDefault="00D62D4D" w:rsidP="00D62D4D">
      <w:pPr>
        <w:numPr>
          <w:ilvl w:val="0"/>
          <w:numId w:val="1"/>
        </w:numPr>
        <w:spacing w:after="0" w:line="240" w:lineRule="auto"/>
        <w:rPr>
          <w:rFonts w:cstheme="minorHAnsi"/>
          <w:sz w:val="20"/>
          <w:szCs w:val="20"/>
        </w:rPr>
      </w:pPr>
      <w:r w:rsidRPr="00146940">
        <w:rPr>
          <w:rFonts w:cstheme="minorHAnsi"/>
          <w:sz w:val="20"/>
          <w:szCs w:val="20"/>
        </w:rPr>
        <w:t>Management of all engineer equipment, including, ladder inspections and record keeping, electrical testing equipment and calibration, uniforms, Health and Safety equipment.</w:t>
      </w:r>
    </w:p>
    <w:p w14:paraId="36F48990" w14:textId="77777777" w:rsidR="00D62D4D" w:rsidRPr="00146940" w:rsidRDefault="00D62D4D" w:rsidP="00D62D4D">
      <w:pPr>
        <w:numPr>
          <w:ilvl w:val="0"/>
          <w:numId w:val="1"/>
        </w:numPr>
        <w:spacing w:after="0" w:line="240" w:lineRule="auto"/>
        <w:rPr>
          <w:rFonts w:cstheme="minorHAnsi"/>
          <w:sz w:val="20"/>
          <w:szCs w:val="20"/>
        </w:rPr>
      </w:pPr>
      <w:r w:rsidRPr="00146940">
        <w:rPr>
          <w:rFonts w:cstheme="minorHAnsi"/>
          <w:sz w:val="20"/>
          <w:szCs w:val="20"/>
        </w:rPr>
        <w:t>Manage small van fleet, including signing vehicles in and out, service and maintenance.</w:t>
      </w:r>
    </w:p>
    <w:p w14:paraId="69401D2D" w14:textId="5A125358" w:rsidR="00D62D4D" w:rsidRPr="00146940" w:rsidRDefault="00D62D4D" w:rsidP="00D62D4D">
      <w:pPr>
        <w:rPr>
          <w:rFonts w:cstheme="minorHAnsi"/>
          <w:b/>
          <w:bCs/>
          <w:sz w:val="20"/>
          <w:szCs w:val="20"/>
        </w:rPr>
      </w:pPr>
    </w:p>
    <w:p w14:paraId="4F539D1E" w14:textId="77777777" w:rsidR="00E85C36" w:rsidRPr="006C32C6" w:rsidRDefault="00E85C36" w:rsidP="00E85C36">
      <w:pPr>
        <w:rPr>
          <w:rFonts w:cstheme="minorHAnsi"/>
          <w:b/>
        </w:rPr>
      </w:pPr>
      <w:r w:rsidRPr="006C32C6">
        <w:rPr>
          <w:rFonts w:cstheme="minorHAnsi"/>
          <w:b/>
        </w:rPr>
        <w:t>What you’ll need</w:t>
      </w:r>
    </w:p>
    <w:p w14:paraId="3334B4BE" w14:textId="5EDB1D0C" w:rsidR="00D62D4D" w:rsidRPr="006C32C6" w:rsidRDefault="00355A42" w:rsidP="00D62D4D">
      <w:pPr>
        <w:rPr>
          <w:rFonts w:cstheme="minorHAnsi"/>
          <w:b/>
          <w:bCs/>
        </w:rPr>
      </w:pPr>
      <w:r w:rsidRPr="006C32C6">
        <w:rPr>
          <w:rFonts w:cstheme="minorHAnsi"/>
          <w:b/>
          <w:bCs/>
        </w:rPr>
        <w:t>S</w:t>
      </w:r>
      <w:r w:rsidR="00262D10" w:rsidRPr="006C32C6">
        <w:rPr>
          <w:rFonts w:cstheme="minorHAnsi"/>
          <w:b/>
          <w:bCs/>
        </w:rPr>
        <w:t>kills</w:t>
      </w:r>
    </w:p>
    <w:p w14:paraId="38FA7361" w14:textId="77777777" w:rsidR="00D62D4D" w:rsidRPr="00146940" w:rsidRDefault="00D62D4D" w:rsidP="00D62D4D">
      <w:pPr>
        <w:numPr>
          <w:ilvl w:val="0"/>
          <w:numId w:val="2"/>
        </w:numPr>
        <w:spacing w:after="0" w:line="240" w:lineRule="auto"/>
        <w:rPr>
          <w:rFonts w:cstheme="minorHAnsi"/>
          <w:sz w:val="20"/>
          <w:szCs w:val="20"/>
        </w:rPr>
      </w:pPr>
      <w:r w:rsidRPr="00146940">
        <w:rPr>
          <w:rFonts w:cstheme="minorHAnsi"/>
          <w:sz w:val="20"/>
          <w:szCs w:val="20"/>
        </w:rPr>
        <w:t>Highly organized and proactive</w:t>
      </w:r>
    </w:p>
    <w:p w14:paraId="7B291F49" w14:textId="6A241708" w:rsidR="00D62D4D" w:rsidRPr="00146940" w:rsidRDefault="00D62D4D" w:rsidP="00D62D4D">
      <w:pPr>
        <w:numPr>
          <w:ilvl w:val="0"/>
          <w:numId w:val="2"/>
        </w:numPr>
        <w:spacing w:after="0" w:line="240" w:lineRule="auto"/>
        <w:rPr>
          <w:rFonts w:cstheme="minorHAnsi"/>
          <w:sz w:val="20"/>
          <w:szCs w:val="20"/>
        </w:rPr>
      </w:pPr>
      <w:r w:rsidRPr="00146940">
        <w:rPr>
          <w:rFonts w:cstheme="minorHAnsi"/>
          <w:sz w:val="20"/>
          <w:szCs w:val="20"/>
        </w:rPr>
        <w:t xml:space="preserve">Ability to evaluate approaches and implement improved processes and operational protocols, where required </w:t>
      </w:r>
    </w:p>
    <w:p w14:paraId="73A2258F" w14:textId="77777777" w:rsidR="00D62D4D" w:rsidRPr="00146940" w:rsidRDefault="00D62D4D" w:rsidP="00D62D4D">
      <w:pPr>
        <w:numPr>
          <w:ilvl w:val="0"/>
          <w:numId w:val="2"/>
        </w:numPr>
        <w:spacing w:after="0" w:line="240" w:lineRule="auto"/>
        <w:rPr>
          <w:rFonts w:cstheme="minorHAnsi"/>
          <w:sz w:val="20"/>
          <w:szCs w:val="20"/>
        </w:rPr>
      </w:pPr>
      <w:r w:rsidRPr="00146940">
        <w:rPr>
          <w:rFonts w:cstheme="minorHAnsi"/>
          <w:sz w:val="20"/>
          <w:szCs w:val="20"/>
        </w:rPr>
        <w:t>Current FLT license (preferred)</w:t>
      </w:r>
    </w:p>
    <w:p w14:paraId="2E87CA79" w14:textId="77777777" w:rsidR="00D62D4D" w:rsidRPr="00146940" w:rsidRDefault="00D62D4D" w:rsidP="00D62D4D">
      <w:pPr>
        <w:numPr>
          <w:ilvl w:val="0"/>
          <w:numId w:val="2"/>
        </w:numPr>
        <w:spacing w:after="0" w:line="240" w:lineRule="auto"/>
        <w:rPr>
          <w:rFonts w:cstheme="minorHAnsi"/>
          <w:sz w:val="20"/>
          <w:szCs w:val="20"/>
        </w:rPr>
      </w:pPr>
      <w:r w:rsidRPr="00146940">
        <w:rPr>
          <w:rFonts w:cstheme="minorHAnsi"/>
          <w:sz w:val="20"/>
          <w:szCs w:val="20"/>
        </w:rPr>
        <w:t>IT literate</w:t>
      </w:r>
    </w:p>
    <w:p w14:paraId="2A6F509C" w14:textId="77777777" w:rsidR="00D62D4D" w:rsidRPr="00146940" w:rsidRDefault="00D62D4D" w:rsidP="00D62D4D">
      <w:pPr>
        <w:numPr>
          <w:ilvl w:val="0"/>
          <w:numId w:val="2"/>
        </w:numPr>
        <w:spacing w:after="0" w:line="240" w:lineRule="auto"/>
        <w:rPr>
          <w:rFonts w:cstheme="minorHAnsi"/>
          <w:sz w:val="20"/>
          <w:szCs w:val="20"/>
        </w:rPr>
      </w:pPr>
      <w:r w:rsidRPr="00146940">
        <w:rPr>
          <w:rFonts w:cstheme="minorHAnsi"/>
          <w:sz w:val="20"/>
          <w:szCs w:val="20"/>
        </w:rPr>
        <w:t>Proficient driver of large vans</w:t>
      </w:r>
    </w:p>
    <w:p w14:paraId="086CC37A" w14:textId="0806BBF6" w:rsidR="00D62D4D" w:rsidRPr="00146940" w:rsidRDefault="00D62D4D" w:rsidP="00D62D4D">
      <w:pPr>
        <w:rPr>
          <w:rFonts w:cstheme="minorHAnsi"/>
          <w:b/>
          <w:bCs/>
          <w:sz w:val="20"/>
          <w:szCs w:val="20"/>
        </w:rPr>
      </w:pPr>
    </w:p>
    <w:p w14:paraId="0565852B" w14:textId="3F405A29" w:rsidR="00D62D4D" w:rsidRPr="006C32C6" w:rsidRDefault="003B5C3C" w:rsidP="00D62D4D">
      <w:pPr>
        <w:rPr>
          <w:rFonts w:cstheme="minorHAnsi"/>
          <w:b/>
          <w:bCs/>
        </w:rPr>
      </w:pPr>
      <w:r w:rsidRPr="006C32C6">
        <w:rPr>
          <w:rFonts w:cstheme="minorHAnsi"/>
          <w:b/>
          <w:bCs/>
        </w:rPr>
        <w:t>Experience</w:t>
      </w:r>
    </w:p>
    <w:p w14:paraId="200A89DD" w14:textId="77777777" w:rsidR="003B5C3C" w:rsidRPr="00146940" w:rsidRDefault="003B5C3C" w:rsidP="003B5C3C">
      <w:pPr>
        <w:numPr>
          <w:ilvl w:val="0"/>
          <w:numId w:val="3"/>
        </w:numPr>
        <w:spacing w:after="0" w:line="240" w:lineRule="auto"/>
        <w:rPr>
          <w:rFonts w:cstheme="minorHAnsi"/>
          <w:sz w:val="20"/>
          <w:szCs w:val="20"/>
        </w:rPr>
      </w:pPr>
      <w:r w:rsidRPr="00146940">
        <w:rPr>
          <w:rFonts w:cstheme="minorHAnsi"/>
          <w:sz w:val="20"/>
          <w:szCs w:val="20"/>
        </w:rPr>
        <w:t>Recent experience of running a warehouse (preferred)</w:t>
      </w:r>
    </w:p>
    <w:p w14:paraId="4F57AB84" w14:textId="77777777" w:rsidR="003B5C3C" w:rsidRPr="00146940" w:rsidRDefault="003B5C3C" w:rsidP="003B5C3C">
      <w:pPr>
        <w:numPr>
          <w:ilvl w:val="0"/>
          <w:numId w:val="3"/>
        </w:numPr>
        <w:spacing w:after="0" w:line="240" w:lineRule="auto"/>
        <w:rPr>
          <w:rFonts w:cstheme="minorHAnsi"/>
          <w:sz w:val="20"/>
          <w:szCs w:val="20"/>
        </w:rPr>
      </w:pPr>
      <w:r w:rsidRPr="00146940">
        <w:rPr>
          <w:rFonts w:cstheme="minorHAnsi"/>
          <w:sz w:val="20"/>
          <w:szCs w:val="20"/>
        </w:rPr>
        <w:t>Can work well unsupervised</w:t>
      </w:r>
    </w:p>
    <w:p w14:paraId="715BC4B0" w14:textId="77777777" w:rsidR="003B5C3C" w:rsidRPr="00146940" w:rsidRDefault="003B5C3C" w:rsidP="003B5C3C">
      <w:pPr>
        <w:numPr>
          <w:ilvl w:val="0"/>
          <w:numId w:val="3"/>
        </w:numPr>
        <w:spacing w:after="0" w:line="240" w:lineRule="auto"/>
        <w:rPr>
          <w:rFonts w:cstheme="minorHAnsi"/>
          <w:sz w:val="20"/>
          <w:szCs w:val="20"/>
        </w:rPr>
      </w:pPr>
      <w:r w:rsidRPr="00146940">
        <w:rPr>
          <w:rFonts w:cstheme="minorHAnsi"/>
          <w:sz w:val="20"/>
          <w:szCs w:val="20"/>
        </w:rPr>
        <w:t>Good working knowledge of Health and Safety in a warehouse environment</w:t>
      </w:r>
    </w:p>
    <w:p w14:paraId="689576B1" w14:textId="77777777" w:rsidR="003B5C3C" w:rsidRPr="00146940" w:rsidRDefault="003B5C3C" w:rsidP="003B5C3C">
      <w:pPr>
        <w:numPr>
          <w:ilvl w:val="0"/>
          <w:numId w:val="3"/>
        </w:numPr>
        <w:spacing w:after="0" w:line="240" w:lineRule="auto"/>
        <w:rPr>
          <w:rFonts w:cstheme="minorHAnsi"/>
          <w:sz w:val="20"/>
          <w:szCs w:val="20"/>
        </w:rPr>
      </w:pPr>
      <w:r w:rsidRPr="00146940">
        <w:rPr>
          <w:rFonts w:cstheme="minorHAnsi"/>
          <w:sz w:val="20"/>
          <w:szCs w:val="20"/>
        </w:rPr>
        <w:t>Good stock management experience</w:t>
      </w:r>
    </w:p>
    <w:p w14:paraId="48F74DBA" w14:textId="77777777" w:rsidR="003B5C3C" w:rsidRPr="00146940" w:rsidRDefault="003B5C3C" w:rsidP="003B5C3C">
      <w:pPr>
        <w:numPr>
          <w:ilvl w:val="0"/>
          <w:numId w:val="3"/>
        </w:numPr>
        <w:spacing w:after="0" w:line="240" w:lineRule="auto"/>
        <w:rPr>
          <w:rFonts w:cstheme="minorHAnsi"/>
          <w:sz w:val="20"/>
          <w:szCs w:val="20"/>
        </w:rPr>
      </w:pPr>
      <w:r w:rsidRPr="00146940">
        <w:rPr>
          <w:rFonts w:cstheme="minorHAnsi"/>
          <w:sz w:val="20"/>
          <w:szCs w:val="20"/>
        </w:rPr>
        <w:t>Trustworthy and reliable</w:t>
      </w:r>
    </w:p>
    <w:p w14:paraId="526DA1D9" w14:textId="77777777" w:rsidR="003B5C3C" w:rsidRPr="00146940" w:rsidRDefault="003B5C3C" w:rsidP="003B5C3C">
      <w:pPr>
        <w:numPr>
          <w:ilvl w:val="0"/>
          <w:numId w:val="3"/>
        </w:numPr>
        <w:spacing w:after="0" w:line="240" w:lineRule="auto"/>
        <w:rPr>
          <w:rFonts w:cstheme="minorHAnsi"/>
          <w:sz w:val="20"/>
          <w:szCs w:val="20"/>
        </w:rPr>
      </w:pPr>
      <w:r w:rsidRPr="00146940">
        <w:rPr>
          <w:rFonts w:cstheme="minorHAnsi"/>
          <w:sz w:val="20"/>
          <w:szCs w:val="20"/>
        </w:rPr>
        <w:t>Logical thinker</w:t>
      </w:r>
    </w:p>
    <w:p w14:paraId="52E6F466" w14:textId="77777777" w:rsidR="003B5C3C" w:rsidRPr="00146940" w:rsidRDefault="003B5C3C" w:rsidP="003B5C3C">
      <w:pPr>
        <w:numPr>
          <w:ilvl w:val="0"/>
          <w:numId w:val="3"/>
        </w:numPr>
        <w:spacing w:after="0" w:line="240" w:lineRule="auto"/>
        <w:rPr>
          <w:rFonts w:cstheme="minorHAnsi"/>
          <w:sz w:val="20"/>
          <w:szCs w:val="20"/>
        </w:rPr>
      </w:pPr>
      <w:r w:rsidRPr="00146940">
        <w:rPr>
          <w:rFonts w:cstheme="minorHAnsi"/>
          <w:sz w:val="20"/>
          <w:szCs w:val="20"/>
        </w:rPr>
        <w:t>Works well under pressure</w:t>
      </w:r>
    </w:p>
    <w:p w14:paraId="013ABC7C" w14:textId="77777777" w:rsidR="003B5C3C" w:rsidRPr="00146940" w:rsidRDefault="003B5C3C" w:rsidP="003B5C3C">
      <w:pPr>
        <w:numPr>
          <w:ilvl w:val="0"/>
          <w:numId w:val="3"/>
        </w:numPr>
        <w:spacing w:after="0" w:line="240" w:lineRule="auto"/>
        <w:rPr>
          <w:rFonts w:cstheme="minorHAnsi"/>
          <w:sz w:val="20"/>
          <w:szCs w:val="20"/>
        </w:rPr>
      </w:pPr>
      <w:r w:rsidRPr="00146940">
        <w:rPr>
          <w:rFonts w:cstheme="minorHAnsi"/>
          <w:sz w:val="20"/>
          <w:szCs w:val="20"/>
        </w:rPr>
        <w:t xml:space="preserve">Some experience of fleet management is preferred </w:t>
      </w:r>
    </w:p>
    <w:p w14:paraId="455D82D7" w14:textId="77777777" w:rsidR="003B5C3C" w:rsidRPr="00146940" w:rsidRDefault="003B5C3C" w:rsidP="003B5C3C">
      <w:pPr>
        <w:numPr>
          <w:ilvl w:val="0"/>
          <w:numId w:val="3"/>
        </w:numPr>
        <w:spacing w:after="0" w:line="240" w:lineRule="auto"/>
        <w:rPr>
          <w:rFonts w:cstheme="minorHAnsi"/>
          <w:sz w:val="20"/>
          <w:szCs w:val="20"/>
        </w:rPr>
      </w:pPr>
      <w:r w:rsidRPr="00146940">
        <w:rPr>
          <w:rFonts w:cstheme="minorHAnsi"/>
          <w:sz w:val="20"/>
          <w:szCs w:val="20"/>
        </w:rPr>
        <w:t>Some knowledge of Solar PV would be good but not essential</w:t>
      </w:r>
    </w:p>
    <w:p w14:paraId="15A8A4D2" w14:textId="7470771E" w:rsidR="003B5C3C" w:rsidRPr="00146940" w:rsidRDefault="003B5C3C" w:rsidP="00D62D4D">
      <w:pPr>
        <w:rPr>
          <w:rFonts w:cstheme="minorHAnsi"/>
          <w:b/>
          <w:bCs/>
          <w:sz w:val="20"/>
          <w:szCs w:val="20"/>
        </w:rPr>
      </w:pPr>
    </w:p>
    <w:p w14:paraId="7571310F" w14:textId="77777777" w:rsidR="00EE4D5D" w:rsidRPr="00146940" w:rsidRDefault="00EE4D5D" w:rsidP="00EE4D5D">
      <w:pPr>
        <w:pStyle w:val="Header"/>
        <w:jc w:val="both"/>
        <w:rPr>
          <w:rFonts w:asciiTheme="minorHAnsi" w:hAnsiTheme="minorHAnsi" w:cstheme="minorHAnsi"/>
          <w:sz w:val="20"/>
        </w:rPr>
      </w:pPr>
      <w:r w:rsidRPr="006C32C6">
        <w:rPr>
          <w:rFonts w:asciiTheme="minorHAnsi" w:hAnsiTheme="minorHAnsi" w:cstheme="minorHAnsi"/>
          <w:b/>
          <w:bCs/>
          <w:sz w:val="22"/>
          <w:szCs w:val="22"/>
        </w:rPr>
        <w:t>Location:</w:t>
      </w:r>
      <w:r w:rsidRPr="00146940">
        <w:rPr>
          <w:rFonts w:asciiTheme="minorHAnsi" w:hAnsiTheme="minorHAnsi" w:cstheme="minorHAnsi"/>
          <w:sz w:val="20"/>
        </w:rPr>
        <w:t xml:space="preserve"> Ideally commutable to the Head Office in Quedgeley, Gloucestershire</w:t>
      </w:r>
    </w:p>
    <w:p w14:paraId="12740E4E" w14:textId="77777777" w:rsidR="00EE4D5D" w:rsidRPr="00146940" w:rsidRDefault="00EE4D5D" w:rsidP="00EE4D5D">
      <w:pPr>
        <w:pStyle w:val="Header"/>
        <w:jc w:val="both"/>
        <w:rPr>
          <w:rFonts w:asciiTheme="minorHAnsi" w:hAnsiTheme="minorHAnsi" w:cstheme="minorHAnsi"/>
          <w:b/>
          <w:sz w:val="20"/>
        </w:rPr>
      </w:pPr>
    </w:p>
    <w:p w14:paraId="09557193" w14:textId="77777777" w:rsidR="00EE4D5D" w:rsidRPr="00146940" w:rsidRDefault="00EE4D5D" w:rsidP="00EE4D5D">
      <w:pPr>
        <w:pStyle w:val="Header"/>
        <w:jc w:val="both"/>
        <w:rPr>
          <w:rFonts w:asciiTheme="minorHAnsi" w:hAnsiTheme="minorHAnsi" w:cstheme="minorHAnsi"/>
          <w:sz w:val="20"/>
        </w:rPr>
      </w:pPr>
      <w:r w:rsidRPr="006C32C6">
        <w:rPr>
          <w:rFonts w:asciiTheme="minorHAnsi" w:hAnsiTheme="minorHAnsi" w:cstheme="minorHAnsi"/>
          <w:b/>
          <w:sz w:val="22"/>
          <w:szCs w:val="22"/>
        </w:rPr>
        <w:t>Travel</w:t>
      </w:r>
      <w:r w:rsidRPr="006C32C6">
        <w:rPr>
          <w:rFonts w:asciiTheme="minorHAnsi" w:hAnsiTheme="minorHAnsi" w:cstheme="minorHAnsi"/>
          <w:sz w:val="22"/>
          <w:szCs w:val="22"/>
        </w:rPr>
        <w:t>:</w:t>
      </w:r>
      <w:r w:rsidRPr="00146940">
        <w:rPr>
          <w:rFonts w:asciiTheme="minorHAnsi" w:hAnsiTheme="minorHAnsi" w:cstheme="minorHAnsi"/>
          <w:sz w:val="20"/>
        </w:rPr>
        <w:t xml:space="preserve"> To Solar PV sites Nationwide (A company vehicle will be provided)</w:t>
      </w:r>
    </w:p>
    <w:p w14:paraId="2DF2C076" w14:textId="77777777" w:rsidR="00EE4D5D" w:rsidRPr="00146940" w:rsidRDefault="00EE4D5D" w:rsidP="00EE4D5D">
      <w:pPr>
        <w:pStyle w:val="Header"/>
        <w:jc w:val="both"/>
        <w:rPr>
          <w:rFonts w:asciiTheme="minorHAnsi" w:hAnsiTheme="minorHAnsi" w:cstheme="minorHAnsi"/>
          <w:sz w:val="20"/>
        </w:rPr>
      </w:pPr>
    </w:p>
    <w:p w14:paraId="54CE4136" w14:textId="2E95AE1D" w:rsidR="00EE4D5D" w:rsidRPr="00146940" w:rsidRDefault="00EE4D5D" w:rsidP="00EE4D5D">
      <w:pPr>
        <w:pStyle w:val="Header"/>
        <w:jc w:val="both"/>
        <w:rPr>
          <w:rFonts w:asciiTheme="minorHAnsi" w:hAnsiTheme="minorHAnsi" w:cstheme="minorHAnsi"/>
          <w:sz w:val="20"/>
        </w:rPr>
      </w:pPr>
      <w:r w:rsidRPr="006C32C6">
        <w:rPr>
          <w:rFonts w:asciiTheme="minorHAnsi" w:hAnsiTheme="minorHAnsi" w:cstheme="minorHAnsi"/>
          <w:b/>
          <w:bCs/>
          <w:sz w:val="22"/>
          <w:szCs w:val="22"/>
        </w:rPr>
        <w:t>Salary</w:t>
      </w:r>
      <w:r w:rsidR="006C32C6">
        <w:rPr>
          <w:rFonts w:asciiTheme="minorHAnsi" w:hAnsiTheme="minorHAnsi" w:cstheme="minorHAnsi"/>
          <w:sz w:val="22"/>
          <w:szCs w:val="22"/>
        </w:rPr>
        <w:t>:</w:t>
      </w:r>
      <w:r w:rsidRPr="00146940">
        <w:rPr>
          <w:rFonts w:asciiTheme="minorHAnsi" w:hAnsiTheme="minorHAnsi" w:cstheme="minorHAnsi"/>
          <w:sz w:val="20"/>
        </w:rPr>
        <w:t xml:space="preserve">  </w:t>
      </w:r>
      <w:r w:rsidR="004302BB">
        <w:rPr>
          <w:rFonts w:asciiTheme="minorHAnsi" w:hAnsiTheme="minorHAnsi" w:cstheme="minorHAnsi"/>
          <w:sz w:val="20"/>
        </w:rPr>
        <w:t>£28k to £30k</w:t>
      </w:r>
    </w:p>
    <w:p w14:paraId="3FF506B2" w14:textId="77777777" w:rsidR="003B5C3C" w:rsidRPr="00146940" w:rsidRDefault="003B5C3C" w:rsidP="00D62D4D">
      <w:pPr>
        <w:rPr>
          <w:rFonts w:cstheme="minorHAnsi"/>
          <w:b/>
          <w:bCs/>
          <w:sz w:val="20"/>
          <w:szCs w:val="20"/>
        </w:rPr>
      </w:pPr>
    </w:p>
    <w:sectPr w:rsidR="003B5C3C" w:rsidRPr="001469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D38EF"/>
    <w:multiLevelType w:val="hybridMultilevel"/>
    <w:tmpl w:val="DD7098E6"/>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2E8E2DC3"/>
    <w:multiLevelType w:val="hybridMultilevel"/>
    <w:tmpl w:val="BC720792"/>
    <w:lvl w:ilvl="0" w:tplc="0809000F">
      <w:start w:val="1"/>
      <w:numFmt w:val="decimal"/>
      <w:lvlText w:val="%1."/>
      <w:lvlJc w:val="left"/>
      <w:pPr>
        <w:ind w:left="360" w:hanging="360"/>
      </w:pPr>
      <w:rPr>
        <w:rFonts w:hint="default"/>
        <w:sz w:val="24"/>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3EC662F1"/>
    <w:multiLevelType w:val="hybridMultilevel"/>
    <w:tmpl w:val="16983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AF25E3"/>
    <w:multiLevelType w:val="hybridMultilevel"/>
    <w:tmpl w:val="7E28345A"/>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D4D"/>
    <w:rsid w:val="00146940"/>
    <w:rsid w:val="00262D10"/>
    <w:rsid w:val="00355A42"/>
    <w:rsid w:val="003B5C3C"/>
    <w:rsid w:val="004302BB"/>
    <w:rsid w:val="00553083"/>
    <w:rsid w:val="00616675"/>
    <w:rsid w:val="006C32C6"/>
    <w:rsid w:val="00985AE9"/>
    <w:rsid w:val="009D5DEF"/>
    <w:rsid w:val="00AE16AA"/>
    <w:rsid w:val="00C7160C"/>
    <w:rsid w:val="00D4540E"/>
    <w:rsid w:val="00D62D4D"/>
    <w:rsid w:val="00E85C36"/>
    <w:rsid w:val="00EE4165"/>
    <w:rsid w:val="00EE4D5D"/>
    <w:rsid w:val="00FA3869"/>
    <w:rsid w:val="00FB4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29866"/>
  <w15:chartTrackingRefBased/>
  <w15:docId w15:val="{1E3414C8-A0E1-4416-A0A9-F1BAFC14D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B5C3C"/>
    <w:pPr>
      <w:tabs>
        <w:tab w:val="center" w:pos="4320"/>
        <w:tab w:val="right" w:pos="8640"/>
      </w:tabs>
      <w:spacing w:after="0" w:line="240" w:lineRule="auto"/>
    </w:pPr>
    <w:rPr>
      <w:rFonts w:ascii="Times New Roman" w:eastAsia="Times New Roman" w:hAnsi="Times New Roman" w:cs="Times New Roman"/>
      <w:sz w:val="24"/>
      <w:szCs w:val="20"/>
      <w:lang w:val="en-US"/>
    </w:rPr>
  </w:style>
  <w:style w:type="character" w:customStyle="1" w:styleId="HeaderChar">
    <w:name w:val="Header Char"/>
    <w:basedOn w:val="DefaultParagraphFont"/>
    <w:link w:val="Header"/>
    <w:uiPriority w:val="99"/>
    <w:semiHidden/>
    <w:rsid w:val="003B5C3C"/>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EE41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Konrad  Hayes</dc:creator>
  <cp:keywords/>
  <dc:description/>
  <cp:lastModifiedBy>Konrad  Hayes</cp:lastModifiedBy>
  <cp:revision>17</cp:revision>
  <dcterms:created xsi:type="dcterms:W3CDTF">2022-03-29T09:10:00Z</dcterms:created>
  <dcterms:modified xsi:type="dcterms:W3CDTF">2022-04-11T14:56:00Z</dcterms:modified>
</cp:coreProperties>
</file>